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92" w:rsidRDefault="004E3692" w:rsidP="004E36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44CE6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="00144CE6">
        <w:rPr>
          <w:rFonts w:ascii="Times New Roman" w:hAnsi="Times New Roman" w:cs="Times New Roman"/>
          <w:sz w:val="28"/>
          <w:szCs w:val="28"/>
        </w:rPr>
        <w:t>»</w:t>
      </w:r>
    </w:p>
    <w:p w:rsidR="00144CE6" w:rsidRDefault="004E3692" w:rsidP="004E3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4C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6517">
        <w:rPr>
          <w:rFonts w:ascii="Times New Roman" w:hAnsi="Times New Roman" w:cs="Times New Roman"/>
          <w:sz w:val="28"/>
          <w:szCs w:val="28"/>
        </w:rPr>
        <w:t>Директор</w:t>
      </w:r>
      <w:r w:rsidR="00144CE6">
        <w:rPr>
          <w:rFonts w:ascii="Times New Roman" w:hAnsi="Times New Roman" w:cs="Times New Roman"/>
          <w:sz w:val="28"/>
          <w:szCs w:val="28"/>
        </w:rPr>
        <w:t xml:space="preserve"> РГБУ ДО</w:t>
      </w:r>
      <w:r w:rsidR="0042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92" w:rsidRDefault="00144CE6" w:rsidP="004E3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«С</w:t>
      </w:r>
      <w:r w:rsidR="00426517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ОР им. А. Махова»</w:t>
      </w:r>
    </w:p>
    <w:p w:rsidR="004E3692" w:rsidRDefault="004E3692" w:rsidP="004E3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651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 </w:t>
      </w:r>
      <w:r w:rsidR="00144CE6">
        <w:rPr>
          <w:rFonts w:ascii="Times New Roman" w:hAnsi="Times New Roman" w:cs="Times New Roman"/>
          <w:sz w:val="28"/>
          <w:szCs w:val="28"/>
        </w:rPr>
        <w:t>Б.Я. Махов</w:t>
      </w:r>
    </w:p>
    <w:p w:rsidR="004E3692" w:rsidRDefault="004E3692" w:rsidP="004E3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44CE6">
        <w:rPr>
          <w:rFonts w:ascii="Times New Roman" w:hAnsi="Times New Roman" w:cs="Times New Roman"/>
          <w:sz w:val="28"/>
          <w:szCs w:val="28"/>
        </w:rPr>
        <w:t xml:space="preserve">                   «___» ___________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  <w:bookmarkStart w:id="1" w:name="_GoBack"/>
      <w:bookmarkEnd w:id="1"/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902FCA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902FCA" w:rsidRPr="001B7F67" w:rsidRDefault="00902FCA" w:rsidP="001B7F67">
      <w:pPr>
        <w:pStyle w:val="20"/>
        <w:shd w:val="clear" w:color="auto" w:fill="auto"/>
        <w:rPr>
          <w:sz w:val="28"/>
          <w:szCs w:val="28"/>
        </w:rPr>
      </w:pPr>
    </w:p>
    <w:p w:rsidR="00BE0DC1" w:rsidRPr="001B7F67" w:rsidRDefault="00720E6C" w:rsidP="00902FCA">
      <w:pPr>
        <w:pStyle w:val="121"/>
        <w:keepNext/>
        <w:keepLines/>
        <w:shd w:val="clear" w:color="auto" w:fill="auto"/>
        <w:spacing w:before="0" w:after="6317"/>
        <w:rPr>
          <w:sz w:val="28"/>
          <w:szCs w:val="28"/>
        </w:rPr>
      </w:pPr>
      <w:r w:rsidRPr="001B7F67">
        <w:rPr>
          <w:sz w:val="28"/>
          <w:szCs w:val="28"/>
        </w:rPr>
        <w:t>ПОЛОЖЕНИЕ О ТЕКУЩЕМ КОНТРОЛЕ, ПРОМЕЖУТОЧНОЙ И ИТОГОВОЙ АТТЕСТАЦИИ ОБУЧАЮЩИХСЯ</w:t>
      </w:r>
      <w:bookmarkEnd w:id="0"/>
      <w:r w:rsidR="00FC4784">
        <w:rPr>
          <w:sz w:val="28"/>
          <w:szCs w:val="28"/>
        </w:rPr>
        <w:t xml:space="preserve"> </w:t>
      </w:r>
      <w:r w:rsidR="00144CE6">
        <w:rPr>
          <w:sz w:val="28"/>
          <w:szCs w:val="28"/>
        </w:rPr>
        <w:t>РГБ</w:t>
      </w:r>
      <w:r w:rsidR="00426517">
        <w:rPr>
          <w:sz w:val="28"/>
          <w:szCs w:val="28"/>
        </w:rPr>
        <w:t>У ДО «</w:t>
      </w:r>
      <w:r w:rsidR="00144CE6">
        <w:rPr>
          <w:sz w:val="28"/>
          <w:szCs w:val="28"/>
        </w:rPr>
        <w:t>С</w:t>
      </w:r>
      <w:r w:rsidR="00426517">
        <w:rPr>
          <w:sz w:val="28"/>
          <w:szCs w:val="28"/>
        </w:rPr>
        <w:t>ДЮСШ</w:t>
      </w:r>
      <w:r w:rsidR="00144CE6">
        <w:rPr>
          <w:sz w:val="28"/>
          <w:szCs w:val="28"/>
        </w:rPr>
        <w:t>ОР ИМ. А. МАХОВА»</w:t>
      </w:r>
      <w:r w:rsidR="00426517">
        <w:rPr>
          <w:sz w:val="28"/>
          <w:szCs w:val="28"/>
        </w:rPr>
        <w:t xml:space="preserve"> </w:t>
      </w:r>
    </w:p>
    <w:p w:rsidR="001B7F67" w:rsidRDefault="001B7F67">
      <w:pPr>
        <w:pStyle w:val="40"/>
        <w:shd w:val="clear" w:color="auto" w:fill="auto"/>
        <w:spacing w:before="0" w:line="274" w:lineRule="exact"/>
        <w:rPr>
          <w:rStyle w:val="42"/>
          <w:b/>
          <w:bCs/>
          <w:sz w:val="28"/>
          <w:szCs w:val="28"/>
        </w:rPr>
        <w:sectPr w:rsidR="001B7F67" w:rsidSect="001B7F67">
          <w:footerReference w:type="default" r:id="rId8"/>
          <w:pgSz w:w="11909" w:h="16838"/>
          <w:pgMar w:top="1103" w:right="1255" w:bottom="1564" w:left="1279" w:header="0" w:footer="3" w:gutter="0"/>
          <w:pgNumType w:start="1"/>
          <w:cols w:space="720"/>
          <w:noEndnote/>
          <w:titlePg/>
          <w:docGrid w:linePitch="360"/>
        </w:sectPr>
      </w:pPr>
    </w:p>
    <w:p w:rsidR="00BE0DC1" w:rsidRPr="001B7F67" w:rsidRDefault="00720E6C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3898"/>
        </w:tabs>
        <w:spacing w:after="315" w:line="220" w:lineRule="exact"/>
        <w:ind w:left="3600" w:firstLine="0"/>
        <w:rPr>
          <w:sz w:val="28"/>
          <w:szCs w:val="28"/>
        </w:rPr>
      </w:pPr>
      <w:bookmarkStart w:id="2" w:name="bookmark7"/>
      <w:r w:rsidRPr="001B7F67">
        <w:rPr>
          <w:sz w:val="28"/>
          <w:szCs w:val="28"/>
        </w:rPr>
        <w:lastRenderedPageBreak/>
        <w:t>Общие положения</w:t>
      </w:r>
      <w:bookmarkEnd w:id="2"/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/>
        <w:ind w:left="40" w:righ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Настоящее Положение о текущем контроле, промежуточной и итоговой аттестации (далее - Положение) обучающихся </w:t>
      </w:r>
      <w:r w:rsidR="00144CE6">
        <w:rPr>
          <w:sz w:val="28"/>
          <w:szCs w:val="28"/>
        </w:rPr>
        <w:t xml:space="preserve">Республиканского Государственного бюджетного </w:t>
      </w:r>
      <w:r w:rsidR="00902FCA">
        <w:rPr>
          <w:sz w:val="28"/>
          <w:szCs w:val="28"/>
        </w:rPr>
        <w:t xml:space="preserve"> учреждения</w:t>
      </w:r>
      <w:r w:rsidR="00144CE6">
        <w:rPr>
          <w:sz w:val="28"/>
          <w:szCs w:val="28"/>
        </w:rPr>
        <w:t xml:space="preserve"> дополнительного образования</w:t>
      </w:r>
      <w:r w:rsidR="00902FCA">
        <w:rPr>
          <w:sz w:val="28"/>
          <w:szCs w:val="28"/>
        </w:rPr>
        <w:t xml:space="preserve"> «</w:t>
      </w:r>
      <w:r w:rsidR="00144CE6">
        <w:rPr>
          <w:sz w:val="28"/>
          <w:szCs w:val="28"/>
        </w:rPr>
        <w:t>Специализированная д</w:t>
      </w:r>
      <w:r w:rsidR="00902FCA">
        <w:rPr>
          <w:sz w:val="28"/>
          <w:szCs w:val="28"/>
        </w:rPr>
        <w:t>етско</w:t>
      </w:r>
      <w:r w:rsidR="00144CE6">
        <w:rPr>
          <w:sz w:val="28"/>
          <w:szCs w:val="28"/>
        </w:rPr>
        <w:t xml:space="preserve"> – юношеская спортивная школа олимпийского резерва</w:t>
      </w:r>
      <w:r w:rsidR="00902FCA">
        <w:rPr>
          <w:sz w:val="28"/>
          <w:szCs w:val="28"/>
        </w:rPr>
        <w:t xml:space="preserve">» </w:t>
      </w:r>
      <w:r w:rsidRPr="001B7F67">
        <w:rPr>
          <w:sz w:val="28"/>
          <w:szCs w:val="28"/>
        </w:rPr>
        <w:t>(далее - Учреждение) определяет содержание, форму и порядок проведения текущего контроля, промежуточной и итоговой аттестации обучающихся, их перевод на следующий год обучения или этап спортивной подготовки.</w:t>
      </w:r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/>
        <w:ind w:left="320" w:right="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Положение разработано в соответствии с Федеральным законом Российской Федерации от 29.12.2012 года № 273-ФЗ «Об образовании в Российской Федерации», Уставом Учреждения, образовательными программами Учреждения, с учетом требований Федеральных стандартов спортивной подготовки по видам спорта.</w:t>
      </w:r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/>
        <w:ind w:left="320" w:right="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Целью текущего контроля и аттестации обучающихся является объективная оценка результативности реализации образовательных программ в Учреждении.</w:t>
      </w:r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/>
        <w:ind w:left="3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Задачи текущего контроля и аттестации обучающихся:</w:t>
      </w:r>
    </w:p>
    <w:p w:rsidR="00BE0DC1" w:rsidRPr="001B7F67" w:rsidRDefault="00720E6C" w:rsidP="0009664A">
      <w:pPr>
        <w:pStyle w:val="11"/>
        <w:numPr>
          <w:ilvl w:val="0"/>
          <w:numId w:val="8"/>
        </w:numPr>
        <w:shd w:val="clear" w:color="auto" w:fill="auto"/>
        <w:spacing w:before="0"/>
        <w:ind w:left="3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выявление степени освоения обучающимися программы в рамках учебного года;</w:t>
      </w:r>
    </w:p>
    <w:p w:rsidR="00BE0DC1" w:rsidRPr="001B7F67" w:rsidRDefault="00720E6C" w:rsidP="0009664A">
      <w:pPr>
        <w:pStyle w:val="11"/>
        <w:numPr>
          <w:ilvl w:val="0"/>
          <w:numId w:val="8"/>
        </w:numPr>
        <w:shd w:val="clear" w:color="auto" w:fill="auto"/>
        <w:spacing w:before="0"/>
        <w:ind w:left="40" w:righ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определение уровня развития практических умений и навыков детей в избранном виде спорта, учет динамики прироста индивидуальных показателей обучающихся;</w:t>
      </w:r>
    </w:p>
    <w:p w:rsidR="00BE0DC1" w:rsidRPr="001B7F67" w:rsidRDefault="00720E6C" w:rsidP="0009664A">
      <w:pPr>
        <w:pStyle w:val="11"/>
        <w:numPr>
          <w:ilvl w:val="0"/>
          <w:numId w:val="8"/>
        </w:numPr>
        <w:shd w:val="clear" w:color="auto" w:fill="auto"/>
        <w:spacing w:before="0"/>
        <w:ind w:left="3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контроль над выполнением учебных программ и календарно-тематического плана;</w:t>
      </w:r>
    </w:p>
    <w:p w:rsidR="00BE0DC1" w:rsidRPr="001B7F67" w:rsidRDefault="00720E6C" w:rsidP="0009664A">
      <w:pPr>
        <w:pStyle w:val="11"/>
        <w:numPr>
          <w:ilvl w:val="0"/>
          <w:numId w:val="8"/>
        </w:numPr>
        <w:shd w:val="clear" w:color="auto" w:fill="auto"/>
        <w:spacing w:before="0"/>
        <w:ind w:left="40" w:righ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повышение ответственности каждого тренера-педагога за результаты работы, определение эффективности работы педагогического коллектива.</w:t>
      </w:r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/>
        <w:ind w:left="3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Основные принципы текущего контроля и аттестации:</w:t>
      </w:r>
    </w:p>
    <w:p w:rsidR="00BE0DC1" w:rsidRPr="001B7F67" w:rsidRDefault="00720E6C" w:rsidP="0009664A">
      <w:pPr>
        <w:pStyle w:val="11"/>
        <w:numPr>
          <w:ilvl w:val="0"/>
          <w:numId w:val="8"/>
        </w:numPr>
        <w:shd w:val="clear" w:color="auto" w:fill="auto"/>
        <w:spacing w:before="0"/>
        <w:ind w:left="3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обязательность для всех обучающихся на этапах спортивной подготовки;</w:t>
      </w:r>
    </w:p>
    <w:p w:rsidR="00BE0DC1" w:rsidRPr="001B7F67" w:rsidRDefault="00720E6C" w:rsidP="0009664A">
      <w:pPr>
        <w:pStyle w:val="11"/>
        <w:numPr>
          <w:ilvl w:val="0"/>
          <w:numId w:val="8"/>
        </w:numPr>
        <w:shd w:val="clear" w:color="auto" w:fill="auto"/>
        <w:spacing w:before="0" w:after="283"/>
        <w:ind w:left="3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объективное, гуманное и доброжелательное отношение к аттестуемым.</w:t>
      </w:r>
    </w:p>
    <w:p w:rsidR="00BE0DC1" w:rsidRPr="00902FCA" w:rsidRDefault="00720E6C" w:rsidP="0009664A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353"/>
        </w:tabs>
        <w:spacing w:after="3" w:line="220" w:lineRule="exact"/>
        <w:ind w:left="320"/>
        <w:jc w:val="left"/>
        <w:rPr>
          <w:sz w:val="28"/>
          <w:szCs w:val="28"/>
        </w:rPr>
      </w:pPr>
      <w:bookmarkStart w:id="3" w:name="bookmark8"/>
      <w:r w:rsidRPr="001B7F67">
        <w:rPr>
          <w:sz w:val="28"/>
          <w:szCs w:val="28"/>
        </w:rPr>
        <w:t>Формы, порядок и периодичность проведения текущего контроля, промежуточной</w:t>
      </w:r>
      <w:bookmarkStart w:id="4" w:name="bookmark9"/>
      <w:bookmarkEnd w:id="3"/>
      <w:r w:rsidR="00426517">
        <w:rPr>
          <w:sz w:val="28"/>
          <w:szCs w:val="28"/>
        </w:rPr>
        <w:t xml:space="preserve"> </w:t>
      </w:r>
      <w:r w:rsidRPr="00902FCA">
        <w:rPr>
          <w:sz w:val="28"/>
          <w:szCs w:val="28"/>
        </w:rPr>
        <w:t>и итоговой аттестации обучающихся</w:t>
      </w:r>
      <w:bookmarkEnd w:id="4"/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/>
        <w:ind w:left="320" w:right="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Текущий (оперативный) контроль за динамикой прохождения обучающимися учебного материала программы, уровнем их физической подготовленности и состоянием здоровья осуществляется тренером-педагогом в форме наблюдений, тестовых заданий, соревнований в группе, зачетов и т.п.</w:t>
      </w:r>
    </w:p>
    <w:p w:rsidR="00BE0DC1" w:rsidRPr="001B7F67" w:rsidRDefault="00720E6C" w:rsidP="0009664A">
      <w:pPr>
        <w:pStyle w:val="11"/>
        <w:shd w:val="clear" w:color="auto" w:fill="auto"/>
        <w:spacing w:before="0"/>
        <w:ind w:left="40" w:righ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Текущий контроль проводится во всех группах Учреждения. В процессе всего учебно</w:t>
      </w:r>
      <w:r w:rsidRPr="001B7F67">
        <w:rPr>
          <w:sz w:val="28"/>
          <w:szCs w:val="28"/>
        </w:rPr>
        <w:softHyphen/>
        <w:t>тренировочного периода ведется учет и анализ всех личных достижений обучающихся (результаты выступления на соревнованиях, уровень развития способностей и пр.)</w:t>
      </w:r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/>
        <w:ind w:left="320" w:right="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Промежуточная аттестация осуществляется по годам обучения в пределах одного этапа подготовки (этап начальной подготовки, учебно-тренировочный этап).</w:t>
      </w:r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/>
        <w:ind w:left="320" w:right="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Итоговая аттестация проводится при переводе обучающихся на очередной этап подготовки. К итоговой аттестации допускаются обучающиеся, имеющие соответствующий стаж учебно-тренировочных занятий, выполнившие спортивный разряд и контрольные нормативы по общей, специальной, физической и технической подготовке, предусмотренные учебной программой для данного этапа.</w:t>
      </w:r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/>
        <w:ind w:left="320" w:right="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lastRenderedPageBreak/>
        <w:t>Промежуточная и итоговая аттестация обучающихся проводится ежегодно в декабре (конец первого полугодия - промежуточная аттестация) и апреле - мае (конец учебного года - итоговая аттестация) текущего учебного года во всех группах, кроме спортивно-оздоровительных, в форме сдачи контрольно-переводных нормативов по общей, специальной физической и технической подготовке, предусмотренных учебной программой и стандартом спортивной подготовки по избранному виду спорта.</w:t>
      </w:r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 w:line="278" w:lineRule="exact"/>
        <w:ind w:left="320" w:right="20" w:hanging="2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За месяц до проведения приема контрольно-переводных нормативов тренер-педагог в письменной форме представляет администрации Учреждения график и программу испытаний. На основании всех заявок составляется общий график приема контрольно</w:t>
      </w:r>
      <w:r w:rsidRPr="001B7F67">
        <w:rPr>
          <w:sz w:val="28"/>
          <w:szCs w:val="28"/>
        </w:rPr>
        <w:softHyphen/>
      </w:r>
      <w:r w:rsidR="005E7CD1">
        <w:rPr>
          <w:sz w:val="28"/>
          <w:szCs w:val="28"/>
        </w:rPr>
        <w:t>-</w:t>
      </w:r>
      <w:r w:rsidRPr="001B7F67">
        <w:rPr>
          <w:sz w:val="28"/>
          <w:szCs w:val="28"/>
        </w:rPr>
        <w:t>переводных нормативов.</w:t>
      </w:r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tabs>
          <w:tab w:val="left" w:pos="3289"/>
          <w:tab w:val="right" w:pos="7705"/>
          <w:tab w:val="center" w:pos="7850"/>
        </w:tabs>
        <w:spacing w:before="0" w:line="278" w:lineRule="exact"/>
        <w:ind w:left="260" w:right="20" w:hanging="24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Общий график приема контрольно-переводных нормативов в учебных группах утверждается</w:t>
      </w:r>
      <w:r w:rsidRPr="001B7F67">
        <w:rPr>
          <w:sz w:val="28"/>
          <w:szCs w:val="28"/>
        </w:rPr>
        <w:tab/>
        <w:t>руководителем</w:t>
      </w:r>
      <w:r w:rsidRPr="001B7F67">
        <w:rPr>
          <w:sz w:val="28"/>
          <w:szCs w:val="28"/>
        </w:rPr>
        <w:tab/>
        <w:t>Учреждения</w:t>
      </w:r>
      <w:r w:rsidRPr="001B7F67">
        <w:rPr>
          <w:sz w:val="28"/>
          <w:szCs w:val="28"/>
        </w:rPr>
        <w:tab/>
        <w:t>.</w:t>
      </w:r>
    </w:p>
    <w:p w:rsidR="00BE0DC1" w:rsidRPr="001B7F67" w:rsidRDefault="00720E6C" w:rsidP="0009664A">
      <w:pPr>
        <w:pStyle w:val="11"/>
        <w:shd w:val="clear" w:color="auto" w:fill="auto"/>
        <w:spacing w:before="0" w:line="278" w:lineRule="exact"/>
        <w:ind w:left="260" w:right="20" w:firstLine="4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Лица, не прошедшие аттестацию (сдачу контрольно-переводных нормативов) в соответствии с графиком по уважительной причине, аттестуются в другие сроки, которые оговариваются дополнительно.</w:t>
      </w:r>
    </w:p>
    <w:p w:rsidR="00BE0DC1" w:rsidRPr="001B7F67" w:rsidRDefault="00720E6C" w:rsidP="0009664A">
      <w:pPr>
        <w:pStyle w:val="11"/>
        <w:numPr>
          <w:ilvl w:val="1"/>
          <w:numId w:val="7"/>
        </w:numPr>
        <w:shd w:val="clear" w:color="auto" w:fill="auto"/>
        <w:spacing w:before="0" w:after="347" w:line="278" w:lineRule="exact"/>
        <w:ind w:left="260" w:right="20" w:hanging="24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Конкретный перечень контрольно-переводных нормативов и тестов определяется реализуемой общеобразовательной программой по виду спорта.</w:t>
      </w:r>
    </w:p>
    <w:p w:rsidR="00BE0DC1" w:rsidRPr="00902FCA" w:rsidRDefault="00720E6C" w:rsidP="00902FCA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1200"/>
        </w:tabs>
        <w:spacing w:after="10" w:line="220" w:lineRule="exact"/>
        <w:ind w:left="840" w:firstLine="0"/>
        <w:jc w:val="center"/>
        <w:rPr>
          <w:sz w:val="28"/>
          <w:szCs w:val="28"/>
        </w:rPr>
      </w:pPr>
      <w:bookmarkStart w:id="5" w:name="bookmark10"/>
      <w:r w:rsidRPr="001B7F67">
        <w:rPr>
          <w:sz w:val="28"/>
          <w:szCs w:val="28"/>
        </w:rPr>
        <w:t>Организация и проведение промежуточной и итоговой аттестации, оценка</w:t>
      </w:r>
      <w:bookmarkStart w:id="6" w:name="bookmark11"/>
      <w:bookmarkEnd w:id="5"/>
      <w:r w:rsidR="00144CE6">
        <w:rPr>
          <w:sz w:val="28"/>
          <w:szCs w:val="28"/>
        </w:rPr>
        <w:t xml:space="preserve"> </w:t>
      </w:r>
      <w:r w:rsidRPr="00902FCA">
        <w:rPr>
          <w:sz w:val="28"/>
          <w:szCs w:val="28"/>
        </w:rPr>
        <w:t>результатов</w:t>
      </w:r>
      <w:bookmarkEnd w:id="6"/>
    </w:p>
    <w:p w:rsidR="00BE0DC1" w:rsidRPr="00902FCA" w:rsidRDefault="00720E6C" w:rsidP="0009664A">
      <w:pPr>
        <w:pStyle w:val="11"/>
        <w:numPr>
          <w:ilvl w:val="1"/>
          <w:numId w:val="7"/>
        </w:numPr>
        <w:shd w:val="clear" w:color="auto" w:fill="auto"/>
        <w:tabs>
          <w:tab w:val="right" w:pos="1598"/>
          <w:tab w:val="right" w:pos="9346"/>
        </w:tabs>
        <w:spacing w:before="0"/>
        <w:ind w:lef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Для</w:t>
      </w:r>
      <w:r w:rsidRPr="001B7F67">
        <w:rPr>
          <w:sz w:val="28"/>
          <w:szCs w:val="28"/>
        </w:rPr>
        <w:tab/>
        <w:t>проведения аттестации тренер-педагог готовит необходимый спортивный</w:t>
      </w:r>
      <w:r w:rsidR="00144CE6">
        <w:rPr>
          <w:sz w:val="28"/>
          <w:szCs w:val="28"/>
        </w:rPr>
        <w:t xml:space="preserve"> </w:t>
      </w:r>
      <w:r w:rsidRPr="00902FCA">
        <w:rPr>
          <w:sz w:val="28"/>
          <w:szCs w:val="28"/>
        </w:rPr>
        <w:t>инвентарь, ведомости контрольно-переводных нормативов (на каждую учебную группу).</w:t>
      </w:r>
    </w:p>
    <w:p w:rsidR="00BE0DC1" w:rsidRPr="00902FCA" w:rsidRDefault="00720E6C" w:rsidP="0009664A">
      <w:pPr>
        <w:pStyle w:val="11"/>
        <w:numPr>
          <w:ilvl w:val="1"/>
          <w:numId w:val="7"/>
        </w:numPr>
        <w:shd w:val="clear" w:color="auto" w:fill="auto"/>
        <w:tabs>
          <w:tab w:val="right" w:pos="1598"/>
          <w:tab w:val="right" w:pos="9346"/>
        </w:tabs>
        <w:spacing w:before="0"/>
        <w:ind w:lef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Для</w:t>
      </w:r>
      <w:r w:rsidRPr="001B7F67">
        <w:rPr>
          <w:sz w:val="28"/>
          <w:szCs w:val="28"/>
        </w:rPr>
        <w:tab/>
        <w:t>контроля за проведением промежуточной/итоговой аттестации</w:t>
      </w:r>
      <w:r w:rsidR="00144CE6">
        <w:rPr>
          <w:sz w:val="28"/>
          <w:szCs w:val="28"/>
        </w:rPr>
        <w:t xml:space="preserve"> </w:t>
      </w:r>
      <w:r w:rsidRPr="00902FCA">
        <w:rPr>
          <w:sz w:val="28"/>
          <w:szCs w:val="28"/>
        </w:rPr>
        <w:t>формируется Комиссия по приемке контрольно-переводных нормативов (далее - Комиссия), в количестве не менее 3 человек (председатель, члены комиссии). Председателем Комиссии является заместитель директора Учреждения по учебно</w:t>
      </w:r>
      <w:r w:rsidRPr="00902FCA">
        <w:rPr>
          <w:sz w:val="28"/>
          <w:szCs w:val="28"/>
        </w:rPr>
        <w:softHyphen/>
      </w:r>
      <w:r w:rsidR="00144CE6">
        <w:rPr>
          <w:sz w:val="28"/>
          <w:szCs w:val="28"/>
        </w:rPr>
        <w:t>-</w:t>
      </w:r>
      <w:r w:rsidRPr="00902FCA">
        <w:rPr>
          <w:sz w:val="28"/>
          <w:szCs w:val="28"/>
        </w:rPr>
        <w:t>воспитательной работе. Заполнение ведомости осуществляется тренером-педагогом самостоятельно. В состав Комиссии могут включаться представители органов местного самоуправления в области физической культуры и спорта, высококвалифицированные тренера-</w:t>
      </w:r>
      <w:r w:rsidR="00144CE6">
        <w:rPr>
          <w:sz w:val="28"/>
          <w:szCs w:val="28"/>
        </w:rPr>
        <w:t xml:space="preserve"> </w:t>
      </w:r>
      <w:r w:rsidRPr="00902FCA">
        <w:rPr>
          <w:sz w:val="28"/>
          <w:szCs w:val="28"/>
        </w:rPr>
        <w:t>педагоги, иные компетентные специалисты.</w:t>
      </w:r>
    </w:p>
    <w:p w:rsidR="00BE0DC1" w:rsidRPr="001B7F67" w:rsidRDefault="00902FCA" w:rsidP="0009664A">
      <w:pPr>
        <w:pStyle w:val="11"/>
        <w:shd w:val="clear" w:color="auto" w:fill="auto"/>
        <w:tabs>
          <w:tab w:val="right" w:pos="9346"/>
          <w:tab w:val="right" w:pos="9332"/>
        </w:tabs>
        <w:spacing w:before="0" w:line="278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3.3</w:t>
      </w:r>
      <w:r w:rsidR="00720E6C" w:rsidRPr="001B7F67">
        <w:rPr>
          <w:sz w:val="28"/>
          <w:szCs w:val="28"/>
        </w:rPr>
        <w:t>Для</w:t>
      </w:r>
      <w:r w:rsidR="00720E6C" w:rsidRPr="001B7F67">
        <w:rPr>
          <w:sz w:val="28"/>
          <w:szCs w:val="28"/>
        </w:rPr>
        <w:tab/>
        <w:t>промежуточной/итоговой аттестации обучающихся используется зачетная</w:t>
      </w:r>
      <w:r w:rsidR="00144CE6">
        <w:rPr>
          <w:sz w:val="28"/>
          <w:szCs w:val="28"/>
        </w:rPr>
        <w:t xml:space="preserve"> </w:t>
      </w:r>
      <w:r w:rsidR="00720E6C" w:rsidRPr="001B7F67">
        <w:rPr>
          <w:sz w:val="28"/>
          <w:szCs w:val="28"/>
        </w:rPr>
        <w:t>система оценок: «зачет», «незачет».</w:t>
      </w:r>
    </w:p>
    <w:p w:rsidR="00BE0DC1" w:rsidRPr="001B7F67" w:rsidRDefault="00720E6C" w:rsidP="0009664A">
      <w:pPr>
        <w:pStyle w:val="11"/>
        <w:numPr>
          <w:ilvl w:val="2"/>
          <w:numId w:val="7"/>
        </w:numPr>
        <w:shd w:val="clear" w:color="auto" w:fill="auto"/>
        <w:spacing w:before="0"/>
        <w:ind w:left="20" w:righ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Оценка «зачет» выставляется учащимся, полностью освоившим образовательную программу и успешно выполнившим контрольно-переводные нормативы, соответствующие году и этапу подготовки.</w:t>
      </w:r>
    </w:p>
    <w:p w:rsidR="00BE0DC1" w:rsidRPr="001B7F67" w:rsidRDefault="00902FCA" w:rsidP="0009664A">
      <w:pPr>
        <w:pStyle w:val="11"/>
        <w:shd w:val="clear" w:color="auto" w:fill="auto"/>
        <w:tabs>
          <w:tab w:val="right" w:pos="9346"/>
        </w:tabs>
        <w:spacing w:before="0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>3.2.2.</w:t>
      </w:r>
      <w:r w:rsidR="00720E6C" w:rsidRPr="001B7F67">
        <w:rPr>
          <w:sz w:val="28"/>
          <w:szCs w:val="28"/>
        </w:rPr>
        <w:t>Оценка</w:t>
      </w:r>
      <w:r w:rsidR="00720E6C" w:rsidRPr="001B7F67">
        <w:rPr>
          <w:sz w:val="28"/>
          <w:szCs w:val="28"/>
        </w:rPr>
        <w:tab/>
        <w:t>«незачет» выставляется учащимся, не справившимися с контрольно</w:t>
      </w:r>
      <w:r w:rsidR="00720E6C" w:rsidRPr="001B7F67">
        <w:rPr>
          <w:sz w:val="28"/>
          <w:szCs w:val="28"/>
        </w:rPr>
        <w:softHyphen/>
      </w:r>
      <w:r w:rsidR="005E7CD1">
        <w:rPr>
          <w:sz w:val="28"/>
          <w:szCs w:val="28"/>
        </w:rPr>
        <w:t>-</w:t>
      </w:r>
      <w:r w:rsidR="00720E6C" w:rsidRPr="001B7F67">
        <w:rPr>
          <w:sz w:val="28"/>
          <w:szCs w:val="28"/>
        </w:rPr>
        <w:t>переводными испытаниями по одному или нескольким критериям или не прошедшим аттестацию без уважительных причин. В этом случае за учащимися образуется академическая задолженность, которую они имеют право устранить, сдав контрольно</w:t>
      </w:r>
      <w:r w:rsidR="00720E6C" w:rsidRPr="001B7F67">
        <w:rPr>
          <w:sz w:val="28"/>
          <w:szCs w:val="28"/>
        </w:rPr>
        <w:softHyphen/>
      </w:r>
      <w:r w:rsidR="005E7CD1">
        <w:rPr>
          <w:sz w:val="28"/>
          <w:szCs w:val="28"/>
        </w:rPr>
        <w:t>-</w:t>
      </w:r>
      <w:r w:rsidR="00720E6C" w:rsidRPr="001B7F67">
        <w:rPr>
          <w:sz w:val="28"/>
          <w:szCs w:val="28"/>
        </w:rPr>
        <w:t>переводные нормативы по соответствующим критериям не более двух раз в сроки, определяемые Учреждением (в пределах одного года с момента образования академической задолженности).</w:t>
      </w:r>
    </w:p>
    <w:p w:rsidR="00BE0DC1" w:rsidRPr="001B7F67" w:rsidRDefault="00720E6C" w:rsidP="0009664A">
      <w:pPr>
        <w:pStyle w:val="11"/>
        <w:numPr>
          <w:ilvl w:val="0"/>
          <w:numId w:val="9"/>
        </w:numPr>
        <w:shd w:val="clear" w:color="auto" w:fill="auto"/>
        <w:spacing w:before="0" w:line="278" w:lineRule="exact"/>
        <w:ind w:left="20" w:righ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Учащиеся, прошедшие промежуточную/итоговую аттестацию (получившие «зачет»), переводятся на следующий год/этап обучения.</w:t>
      </w:r>
    </w:p>
    <w:p w:rsidR="00BE0DC1" w:rsidRPr="001B7F67" w:rsidRDefault="00720E6C" w:rsidP="0009664A">
      <w:pPr>
        <w:pStyle w:val="11"/>
        <w:numPr>
          <w:ilvl w:val="0"/>
          <w:numId w:val="9"/>
        </w:numPr>
        <w:shd w:val="clear" w:color="auto" w:fill="auto"/>
        <w:spacing w:before="0"/>
        <w:ind w:left="20" w:righ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Учащиеся, не прошедшие промежуточную аттестацию (получившие </w:t>
      </w:r>
      <w:r w:rsidRPr="001B7F67">
        <w:rPr>
          <w:sz w:val="28"/>
          <w:szCs w:val="28"/>
        </w:rPr>
        <w:lastRenderedPageBreak/>
        <w:t>«незачет»), могут продолжить обучение повторно, но не более одного раза на этапе подготовки или продолжить обучение в спортивно-оздоровительных группах (при наличии свободных мест).</w:t>
      </w:r>
    </w:p>
    <w:p w:rsidR="00BE0DC1" w:rsidRPr="001B7F67" w:rsidRDefault="00720E6C" w:rsidP="0009664A">
      <w:pPr>
        <w:pStyle w:val="11"/>
        <w:numPr>
          <w:ilvl w:val="0"/>
          <w:numId w:val="9"/>
        </w:numPr>
        <w:shd w:val="clear" w:color="auto" w:fill="auto"/>
        <w:spacing w:before="0"/>
        <w:ind w:left="20" w:righ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Неудовлетворительные результаты промежуточной/итоговой аттестации по большинству нормативов могут служить основанием для отчисления обучающегося из Учреждения.</w:t>
      </w:r>
    </w:p>
    <w:p w:rsidR="00BE0DC1" w:rsidRPr="001B7F67" w:rsidRDefault="00720E6C" w:rsidP="0009664A">
      <w:pPr>
        <w:pStyle w:val="11"/>
        <w:numPr>
          <w:ilvl w:val="0"/>
          <w:numId w:val="9"/>
        </w:numPr>
        <w:shd w:val="clear" w:color="auto" w:fill="auto"/>
        <w:spacing w:before="0"/>
        <w:ind w:left="20" w:righ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Решение о переводе учащихся на следующий год/этап обучения, их повторном обучении или отчислении принимается Педагогическим советом на основании выполнения контрольно-переводных нормативов и утверждается приказом директора Учреждения.</w:t>
      </w:r>
    </w:p>
    <w:p w:rsidR="00BE0DC1" w:rsidRPr="001B7F67" w:rsidRDefault="00720E6C" w:rsidP="0009664A">
      <w:pPr>
        <w:pStyle w:val="11"/>
        <w:numPr>
          <w:ilvl w:val="0"/>
          <w:numId w:val="9"/>
        </w:numPr>
        <w:shd w:val="clear" w:color="auto" w:fill="auto"/>
        <w:tabs>
          <w:tab w:val="left" w:pos="556"/>
        </w:tabs>
        <w:spacing w:before="0" w:after="217"/>
        <w:ind w:left="2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Обучающиеся, не освоившие образовательные программы по болезни или по другой уважительной причине, могут быть оставлены на повторный год обучения решением Педагогического совета и по заявлению родителей (законных представителей).</w:t>
      </w:r>
    </w:p>
    <w:p w:rsidR="00BE0DC1" w:rsidRPr="00902FCA" w:rsidRDefault="00720E6C" w:rsidP="00902FCA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center" w:pos="2519"/>
          <w:tab w:val="center" w:pos="3628"/>
          <w:tab w:val="right" w:pos="5337"/>
          <w:tab w:val="right" w:pos="6484"/>
          <w:tab w:val="center" w:pos="7406"/>
          <w:tab w:val="left" w:pos="2126"/>
        </w:tabs>
        <w:spacing w:after="0" w:line="302" w:lineRule="exact"/>
        <w:ind w:left="1180" w:firstLine="0"/>
        <w:rPr>
          <w:sz w:val="28"/>
          <w:szCs w:val="28"/>
        </w:rPr>
      </w:pPr>
      <w:bookmarkStart w:id="7" w:name="bookmark12"/>
      <w:r w:rsidRPr="001B7F67">
        <w:rPr>
          <w:sz w:val="28"/>
          <w:szCs w:val="28"/>
        </w:rPr>
        <w:t>Анализ</w:t>
      </w:r>
      <w:r w:rsidRPr="001B7F67">
        <w:rPr>
          <w:sz w:val="28"/>
          <w:szCs w:val="28"/>
        </w:rPr>
        <w:tab/>
        <w:t>результатов</w:t>
      </w:r>
      <w:r w:rsidRPr="001B7F67">
        <w:rPr>
          <w:sz w:val="28"/>
          <w:szCs w:val="28"/>
        </w:rPr>
        <w:tab/>
        <w:t>текущего</w:t>
      </w:r>
      <w:r w:rsidRPr="001B7F67">
        <w:rPr>
          <w:sz w:val="28"/>
          <w:szCs w:val="28"/>
        </w:rPr>
        <w:tab/>
        <w:t>контроля,</w:t>
      </w:r>
      <w:r w:rsidRPr="001B7F67">
        <w:rPr>
          <w:sz w:val="28"/>
          <w:szCs w:val="28"/>
        </w:rPr>
        <w:tab/>
        <w:t>промежуточной</w:t>
      </w:r>
      <w:bookmarkStart w:id="8" w:name="bookmark13"/>
      <w:bookmarkEnd w:id="7"/>
      <w:r w:rsidR="005E7CD1">
        <w:rPr>
          <w:sz w:val="28"/>
          <w:szCs w:val="28"/>
        </w:rPr>
        <w:t xml:space="preserve"> </w:t>
      </w:r>
      <w:r w:rsidRPr="00902FCA">
        <w:rPr>
          <w:sz w:val="28"/>
          <w:szCs w:val="28"/>
        </w:rPr>
        <w:t>и итоговой аттестации обу</w:t>
      </w:r>
      <w:r w:rsidR="00902FCA">
        <w:rPr>
          <w:sz w:val="28"/>
          <w:szCs w:val="28"/>
        </w:rPr>
        <w:t>ч</w:t>
      </w:r>
      <w:r w:rsidRPr="00902FCA">
        <w:rPr>
          <w:sz w:val="28"/>
          <w:szCs w:val="28"/>
        </w:rPr>
        <w:t>ающихся</w:t>
      </w:r>
      <w:bookmarkEnd w:id="8"/>
    </w:p>
    <w:p w:rsidR="00BE0DC1" w:rsidRPr="001B7F67" w:rsidRDefault="00720E6C">
      <w:pPr>
        <w:pStyle w:val="11"/>
        <w:numPr>
          <w:ilvl w:val="0"/>
          <w:numId w:val="10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Оценка итоговой и промежуточной аттестации обучающихся определяет:</w:t>
      </w:r>
    </w:p>
    <w:p w:rsidR="00BE0DC1" w:rsidRPr="001B7F67" w:rsidRDefault="00720E6C">
      <w:pPr>
        <w:pStyle w:val="11"/>
        <w:numPr>
          <w:ilvl w:val="0"/>
          <w:numId w:val="8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достижения ребенка относительно требований программы;</w:t>
      </w:r>
    </w:p>
    <w:p w:rsidR="00BE0DC1" w:rsidRPr="001B7F67" w:rsidRDefault="00720E6C">
      <w:pPr>
        <w:pStyle w:val="11"/>
        <w:numPr>
          <w:ilvl w:val="0"/>
          <w:numId w:val="8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полноту выполнения программы;</w:t>
      </w:r>
    </w:p>
    <w:p w:rsidR="00BE0DC1" w:rsidRPr="001B7F67" w:rsidRDefault="00720E6C">
      <w:pPr>
        <w:pStyle w:val="11"/>
        <w:numPr>
          <w:ilvl w:val="0"/>
          <w:numId w:val="8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обоснованность перевода обучающегося на следующий год или этап обучения;</w:t>
      </w:r>
    </w:p>
    <w:p w:rsidR="00BE0DC1" w:rsidRPr="001B7F67" w:rsidRDefault="00720E6C">
      <w:pPr>
        <w:pStyle w:val="11"/>
        <w:shd w:val="clear" w:color="auto" w:fill="auto"/>
        <w:spacing w:before="0"/>
        <w:ind w:left="20" w:firstLine="480"/>
        <w:rPr>
          <w:sz w:val="28"/>
          <w:szCs w:val="28"/>
        </w:rPr>
      </w:pPr>
      <w:r w:rsidRPr="001B7F67">
        <w:rPr>
          <w:sz w:val="28"/>
          <w:szCs w:val="28"/>
        </w:rPr>
        <w:t>Результаты аттестации обучающихся в каждой учебной группе фиксируются в протоколе, который является одним из отчетных документов. Приложением к протоколу является программа приема контрольных нормативов.</w:t>
      </w:r>
    </w:p>
    <w:p w:rsidR="00BE0DC1" w:rsidRPr="001B7F67" w:rsidRDefault="00720E6C">
      <w:pPr>
        <w:pStyle w:val="11"/>
        <w:shd w:val="clear" w:color="auto" w:fill="auto"/>
        <w:spacing w:before="0"/>
        <w:ind w:left="20" w:firstLine="480"/>
        <w:rPr>
          <w:sz w:val="28"/>
          <w:szCs w:val="28"/>
        </w:rPr>
      </w:pPr>
      <w:r w:rsidRPr="001B7F67">
        <w:rPr>
          <w:sz w:val="28"/>
          <w:szCs w:val="28"/>
        </w:rPr>
        <w:t>Результаты анализируются администрацией Учреждения, совместно с тренером- педагогом по следующим специальным параметрам:</w:t>
      </w:r>
    </w:p>
    <w:p w:rsidR="00BE0DC1" w:rsidRPr="001B7F67" w:rsidRDefault="00720E6C">
      <w:pPr>
        <w:pStyle w:val="11"/>
        <w:shd w:val="clear" w:color="auto" w:fill="auto"/>
        <w:spacing w:before="0"/>
        <w:ind w:left="1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>Степень освоения программы:</w:t>
      </w:r>
    </w:p>
    <w:p w:rsidR="00BE0DC1" w:rsidRPr="001B7F67" w:rsidRDefault="00720E6C">
      <w:pPr>
        <w:pStyle w:val="11"/>
        <w:numPr>
          <w:ilvl w:val="0"/>
          <w:numId w:val="8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количество обучающихся (%) полностью освоивших программу;</w:t>
      </w:r>
    </w:p>
    <w:p w:rsidR="00BE0DC1" w:rsidRPr="001B7F67" w:rsidRDefault="00720E6C">
      <w:pPr>
        <w:pStyle w:val="11"/>
        <w:numPr>
          <w:ilvl w:val="0"/>
          <w:numId w:val="8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количество обучающихся (%) освоивших программу в необходимой степени;</w:t>
      </w:r>
    </w:p>
    <w:p w:rsidR="00BE0DC1" w:rsidRPr="001B7F67" w:rsidRDefault="00720E6C">
      <w:pPr>
        <w:pStyle w:val="11"/>
        <w:numPr>
          <w:ilvl w:val="0"/>
          <w:numId w:val="8"/>
        </w:numPr>
        <w:shd w:val="clear" w:color="auto" w:fill="auto"/>
        <w:spacing w:before="0"/>
        <w:ind w:left="180" w:right="3520" w:hanging="18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количество обучающихся (%) не освоивших программу Перевод на следующий год и (или) этап обучения:</w:t>
      </w:r>
    </w:p>
    <w:p w:rsidR="00BE0DC1" w:rsidRPr="001B7F67" w:rsidRDefault="00720E6C">
      <w:pPr>
        <w:pStyle w:val="11"/>
        <w:numPr>
          <w:ilvl w:val="0"/>
          <w:numId w:val="8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количество обучающихся (%) - переведены на следующий год или этап обучения;</w:t>
      </w:r>
    </w:p>
    <w:p w:rsidR="00BE0DC1" w:rsidRPr="001B7F67" w:rsidRDefault="00720E6C">
      <w:pPr>
        <w:pStyle w:val="11"/>
        <w:numPr>
          <w:ilvl w:val="0"/>
          <w:numId w:val="8"/>
        </w:numPr>
        <w:shd w:val="clear" w:color="auto" w:fill="auto"/>
        <w:spacing w:before="0"/>
        <w:ind w:left="20" w:right="540"/>
        <w:jc w:val="left"/>
        <w:rPr>
          <w:sz w:val="28"/>
          <w:szCs w:val="28"/>
        </w:rPr>
      </w:pPr>
      <w:r w:rsidRPr="001B7F67">
        <w:rPr>
          <w:sz w:val="28"/>
          <w:szCs w:val="28"/>
        </w:rPr>
        <w:t xml:space="preserve"> количество обучающихся (%) - не переведены на следующий год или этап обучения. Причины невыполнения образовательной программы каждым обучающимся.</w:t>
      </w:r>
    </w:p>
    <w:p w:rsidR="00BE0DC1" w:rsidRPr="001B7F67" w:rsidRDefault="00720E6C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>Внесение изменений (при необходимости):</w:t>
      </w:r>
    </w:p>
    <w:p w:rsidR="00BE0DC1" w:rsidRPr="001B7F67" w:rsidRDefault="00720E6C">
      <w:pPr>
        <w:pStyle w:val="11"/>
        <w:numPr>
          <w:ilvl w:val="0"/>
          <w:numId w:val="8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в образовательную программу;</w:t>
      </w:r>
    </w:p>
    <w:p w:rsidR="00BE0DC1" w:rsidRPr="001B7F67" w:rsidRDefault="00720E6C">
      <w:pPr>
        <w:pStyle w:val="11"/>
        <w:numPr>
          <w:ilvl w:val="0"/>
          <w:numId w:val="8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в методику обучения.</w:t>
      </w:r>
    </w:p>
    <w:p w:rsidR="00BE0DC1" w:rsidRPr="001B7F67" w:rsidRDefault="00720E6C">
      <w:pPr>
        <w:pStyle w:val="11"/>
        <w:shd w:val="clear" w:color="auto" w:fill="auto"/>
        <w:spacing w:before="0"/>
        <w:ind w:left="20" w:firstLine="480"/>
        <w:rPr>
          <w:sz w:val="28"/>
          <w:szCs w:val="28"/>
        </w:rPr>
      </w:pPr>
      <w:r w:rsidRPr="001B7F67">
        <w:rPr>
          <w:sz w:val="28"/>
          <w:szCs w:val="28"/>
        </w:rPr>
        <w:t>Результаты итоговой и промежуточной аттестации по каждой учебной группе обсуждаются на Педагогическом совете Учреждения.</w:t>
      </w:r>
    </w:p>
    <w:p w:rsidR="00BE0DC1" w:rsidRPr="001B7F67" w:rsidRDefault="00720E6C">
      <w:pPr>
        <w:pStyle w:val="11"/>
        <w:numPr>
          <w:ilvl w:val="0"/>
          <w:numId w:val="10"/>
        </w:numPr>
        <w:shd w:val="clear" w:color="auto" w:fill="auto"/>
        <w:spacing w:before="0" w:after="283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Ведомости (протоколы) контрольно-переводных испытаний по каждой учебной группе и анализ результатов аттестации сдаются и хранятся в учебной части Учреждения.</w:t>
      </w:r>
    </w:p>
    <w:p w:rsidR="00BE0DC1" w:rsidRPr="001B7F67" w:rsidRDefault="00720E6C">
      <w:pPr>
        <w:pStyle w:val="25"/>
        <w:keepNext/>
        <w:keepLines/>
        <w:shd w:val="clear" w:color="auto" w:fill="auto"/>
        <w:spacing w:after="265" w:line="220" w:lineRule="exact"/>
        <w:ind w:left="3360" w:firstLine="0"/>
        <w:jc w:val="left"/>
        <w:rPr>
          <w:sz w:val="28"/>
          <w:szCs w:val="28"/>
        </w:rPr>
      </w:pPr>
      <w:bookmarkStart w:id="9" w:name="bookmark14"/>
      <w:r w:rsidRPr="001B7F67">
        <w:rPr>
          <w:sz w:val="28"/>
          <w:szCs w:val="28"/>
        </w:rPr>
        <w:lastRenderedPageBreak/>
        <w:t>5. Заключительные положения</w:t>
      </w:r>
      <w:bookmarkEnd w:id="9"/>
    </w:p>
    <w:p w:rsidR="00BE0DC1" w:rsidRPr="001B7F67" w:rsidRDefault="00720E6C">
      <w:pPr>
        <w:pStyle w:val="11"/>
        <w:numPr>
          <w:ilvl w:val="0"/>
          <w:numId w:val="11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Тренер-педагог несет ответственность за достоверность информации, предоставленной в ведомости контрольно-переводных испытаний и своевременное предоставление документации.</w:t>
      </w:r>
    </w:p>
    <w:p w:rsidR="00BE0DC1" w:rsidRPr="001B7F67" w:rsidRDefault="00720E6C">
      <w:pPr>
        <w:pStyle w:val="11"/>
        <w:numPr>
          <w:ilvl w:val="0"/>
          <w:numId w:val="11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Комиссия несет ответственность за объективную оценку результатов аттестации учащихся Учреждения и своевременное составление отчетной документации.</w:t>
      </w:r>
    </w:p>
    <w:p w:rsidR="00BE0DC1" w:rsidRPr="001B7F67" w:rsidRDefault="00720E6C">
      <w:pPr>
        <w:pStyle w:val="11"/>
        <w:numPr>
          <w:ilvl w:val="0"/>
          <w:numId w:val="11"/>
        </w:numPr>
        <w:shd w:val="clear" w:color="auto" w:fill="auto"/>
        <w:spacing w:before="0"/>
        <w:ind w:left="20"/>
        <w:rPr>
          <w:sz w:val="28"/>
          <w:szCs w:val="28"/>
        </w:rPr>
      </w:pPr>
      <w:r w:rsidRPr="001B7F67">
        <w:rPr>
          <w:sz w:val="28"/>
          <w:szCs w:val="28"/>
        </w:rPr>
        <w:t xml:space="preserve"> Настоящее положение вступает в силу с момента утверждения Директором Учреждения и действует бессрочно.</w:t>
      </w:r>
    </w:p>
    <w:sectPr w:rsidR="00BE0DC1" w:rsidRPr="001B7F67" w:rsidSect="001B7F67">
      <w:pgSz w:w="11909" w:h="16838"/>
      <w:pgMar w:top="1103" w:right="1255" w:bottom="1564" w:left="127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21" w:rsidRDefault="00935C21">
      <w:r>
        <w:separator/>
      </w:r>
    </w:p>
  </w:endnote>
  <w:endnote w:type="continuationSeparator" w:id="1">
    <w:p w:rsidR="00935C21" w:rsidRDefault="0093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C1" w:rsidRDefault="009D25D2">
    <w:pPr>
      <w:rPr>
        <w:sz w:val="2"/>
        <w:szCs w:val="2"/>
      </w:rPr>
    </w:pPr>
    <w:r w:rsidRPr="009D25D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26.7pt;margin-top:779.7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" filled="f" stroked="f">
          <v:textbox style="mso-fit-shape-to-text:t" inset="0,0,0,0">
            <w:txbxContent>
              <w:p w:rsidR="00BE0DC1" w:rsidRDefault="009D25D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9D25D2">
                  <w:fldChar w:fldCharType="begin"/>
                </w:r>
                <w:r w:rsidR="00720E6C">
                  <w:instrText xml:space="preserve"> PAGE \* MERGEFORMAT </w:instrText>
                </w:r>
                <w:r w:rsidRPr="009D25D2">
                  <w:fldChar w:fldCharType="separate"/>
                </w:r>
                <w:r w:rsidR="005E7CD1" w:rsidRPr="005E7CD1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21" w:rsidRDefault="00935C21"/>
  </w:footnote>
  <w:footnote w:type="continuationSeparator" w:id="1">
    <w:p w:rsidR="00935C21" w:rsidRDefault="00935C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B67"/>
    <w:multiLevelType w:val="multilevel"/>
    <w:tmpl w:val="30D6C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92567"/>
    <w:multiLevelType w:val="multilevel"/>
    <w:tmpl w:val="500665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63E4C"/>
    <w:multiLevelType w:val="multilevel"/>
    <w:tmpl w:val="5184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9453D"/>
    <w:multiLevelType w:val="multilevel"/>
    <w:tmpl w:val="EEDAB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D1F47"/>
    <w:multiLevelType w:val="multilevel"/>
    <w:tmpl w:val="1E0E7E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84DA8"/>
    <w:multiLevelType w:val="multilevel"/>
    <w:tmpl w:val="B48021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69552B"/>
    <w:multiLevelType w:val="multilevel"/>
    <w:tmpl w:val="205A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F35FF"/>
    <w:multiLevelType w:val="multilevel"/>
    <w:tmpl w:val="55B09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A60A8"/>
    <w:multiLevelType w:val="multilevel"/>
    <w:tmpl w:val="D4E63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D035D7"/>
    <w:multiLevelType w:val="multilevel"/>
    <w:tmpl w:val="4FD86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94921"/>
    <w:multiLevelType w:val="multilevel"/>
    <w:tmpl w:val="612E82B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E0DC1"/>
    <w:rsid w:val="000678C4"/>
    <w:rsid w:val="0009664A"/>
    <w:rsid w:val="00144CE6"/>
    <w:rsid w:val="001B7F67"/>
    <w:rsid w:val="002479F5"/>
    <w:rsid w:val="002E6CE9"/>
    <w:rsid w:val="003D734B"/>
    <w:rsid w:val="00426517"/>
    <w:rsid w:val="004E3692"/>
    <w:rsid w:val="005E7CD1"/>
    <w:rsid w:val="00720E6C"/>
    <w:rsid w:val="00902FCA"/>
    <w:rsid w:val="00935C21"/>
    <w:rsid w:val="009D1C70"/>
    <w:rsid w:val="009D25D2"/>
    <w:rsid w:val="00BE0DC1"/>
    <w:rsid w:val="00C03FF9"/>
    <w:rsid w:val="00CF1B6C"/>
    <w:rsid w:val="00EF3352"/>
    <w:rsid w:val="00FC4784"/>
    <w:rsid w:val="00FE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A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A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E1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E1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FE1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1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 + Не полужирный"/>
    <w:basedOn w:val="24"/>
    <w:rsid w:val="00FE1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1AEF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E1AEF"/>
    <w:pPr>
      <w:shd w:val="clear" w:color="auto" w:fill="FFFFFF"/>
      <w:spacing w:before="4920" w:after="58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E1AEF"/>
    <w:pPr>
      <w:shd w:val="clear" w:color="auto" w:fill="FFFFFF"/>
      <w:spacing w:before="58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FE1AEF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FE1A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FE1AEF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Заголовок №1 (2)"/>
    <w:basedOn w:val="a"/>
    <w:link w:val="120"/>
    <w:rsid w:val="00FE1AEF"/>
    <w:pPr>
      <w:shd w:val="clear" w:color="auto" w:fill="FFFFFF"/>
      <w:spacing w:before="4860" w:after="6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FE1AEF"/>
    <w:pPr>
      <w:shd w:val="clear" w:color="auto" w:fill="FFFFFF"/>
      <w:spacing w:after="420" w:line="0" w:lineRule="atLeast"/>
      <w:ind w:hanging="2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02F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F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920" w:after="58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8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860" w:after="6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420" w:line="0" w:lineRule="atLeast"/>
      <w:ind w:hanging="2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02F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F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B38A-4019-4ABC-9F14-577B4730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обучающихся</vt:lpstr>
    </vt:vector>
  </TitlesOfParts>
  <Company>*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обучающихся</dc:title>
  <dc:creator>333</dc:creator>
  <cp:lastModifiedBy>Дмитрий Каленюк</cp:lastModifiedBy>
  <cp:revision>13</cp:revision>
  <cp:lastPrinted>2016-02-05T09:04:00Z</cp:lastPrinted>
  <dcterms:created xsi:type="dcterms:W3CDTF">2016-01-22T12:56:00Z</dcterms:created>
  <dcterms:modified xsi:type="dcterms:W3CDTF">2017-02-07T10:30:00Z</dcterms:modified>
</cp:coreProperties>
</file>